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B860C7" w:rsidRDefault="00785EB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</w:t>
      </w:r>
      <w:r w:rsidR="00E81995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</w:t>
      </w:r>
      <w:r w:rsidR="00E174E7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YAŞ ALTI KKTC BADMİNTON ŞAMPİYONASI TALİMATI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TARİH/YER </w:t>
      </w:r>
      <w:r w:rsidR="00A221B0">
        <w:rPr>
          <w:rFonts w:ascii="Arial" w:eastAsia="Times New Roman" w:hAnsi="Arial" w:cs="Arial"/>
          <w:sz w:val="21"/>
          <w:szCs w:val="21"/>
          <w:lang w:eastAsia="tr-TR"/>
        </w:rPr>
        <w:t>: 12</w:t>
      </w:r>
      <w:r w:rsidR="006D1D09">
        <w:rPr>
          <w:rFonts w:ascii="Arial" w:eastAsia="Times New Roman" w:hAnsi="Arial" w:cs="Arial"/>
          <w:sz w:val="21"/>
          <w:szCs w:val="21"/>
          <w:lang w:eastAsia="tr-TR"/>
        </w:rPr>
        <w:t xml:space="preserve"> Ekim 2019</w:t>
      </w:r>
      <w:r w:rsidR="00B90BB3">
        <w:rPr>
          <w:rFonts w:ascii="Arial" w:eastAsia="Times New Roman" w:hAnsi="Arial" w:cs="Arial"/>
          <w:sz w:val="21"/>
          <w:szCs w:val="21"/>
          <w:lang w:eastAsia="tr-TR"/>
        </w:rPr>
        <w:t xml:space="preserve"> / Lefkoşa / Yakın Doğu 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Koleji </w:t>
      </w:r>
      <w:r w:rsidR="00B90BB3">
        <w:rPr>
          <w:rFonts w:ascii="Arial" w:eastAsia="Times New Roman" w:hAnsi="Arial" w:cs="Arial"/>
          <w:sz w:val="21"/>
          <w:szCs w:val="21"/>
          <w:lang w:eastAsia="tr-TR"/>
        </w:rPr>
        <w:t xml:space="preserve">Spor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Salonu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BAŞLAMA SAATİ</w:t>
      </w:r>
      <w:r w:rsidR="00A221B0">
        <w:rPr>
          <w:rFonts w:ascii="Arial" w:eastAsia="Times New Roman" w:hAnsi="Arial" w:cs="Arial"/>
          <w:sz w:val="21"/>
          <w:szCs w:val="21"/>
          <w:lang w:eastAsia="tr-TR"/>
        </w:rPr>
        <w:t> : 12 Ekim  Cumartesi, 14</w:t>
      </w:r>
      <w:bookmarkStart w:id="0" w:name="_GoBack"/>
      <w:bookmarkEnd w:id="0"/>
      <w:r w:rsidR="00B90BB3">
        <w:rPr>
          <w:rFonts w:ascii="Arial" w:eastAsia="Times New Roman" w:hAnsi="Arial" w:cs="Arial"/>
          <w:sz w:val="21"/>
          <w:szCs w:val="21"/>
          <w:lang w:eastAsia="tr-TR"/>
        </w:rPr>
        <w:t>:0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0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AÇILIŞ SEREMONİSİ: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 Müsabakalardan önce yapılacaktır.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</w:p>
    <w:p w:rsidR="00E174E7" w:rsidRPr="00B860C7" w:rsidRDefault="005B2338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ÖDÜL VE MADALYA </w:t>
      </w:r>
      <w:r w:rsidR="00E174E7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TÖRENİ 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:</w:t>
      </w:r>
      <w:r w:rsidR="00565CC4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Müsabakalar</w:t>
      </w:r>
      <w:r w:rsidR="00A91DBA">
        <w:rPr>
          <w:rFonts w:ascii="Arial" w:eastAsia="Times New Roman" w:hAnsi="Arial" w:cs="Arial"/>
          <w:sz w:val="21"/>
          <w:szCs w:val="21"/>
          <w:lang w:eastAsia="tr-TR"/>
        </w:rPr>
        <w:t xml:space="preserve"> bitiminde 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>yapılacaktır.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BAŞVURU: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adresine yapılacaktır. Başvuru yapanlar isim-soyisim, doğum tarihi, hangi kulübün sporcusu (Herhangi bir kulüpte değilse ferdi sporcu) olduğunu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turnuva başvuru formuna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yazacaktır. Ayrıca hangi kategoride yarışacağını ve çiftlerdeki eşinin ismini mutlaka yazmalıdır.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SON BAŞVURU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 : Katılacak sporcular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hyperlink r:id="rId7" w:history="1">
        <w:r w:rsidR="00B860C7" w:rsidRPr="00E174E7">
          <w:rPr>
            <w:rFonts w:ascii="Arial" w:hAnsi="Arial" w:cs="Arial"/>
            <w:color w:val="F09217"/>
            <w:sz w:val="21"/>
            <w:szCs w:val="21"/>
            <w:shd w:val="clear" w:color="auto" w:fill="FFFFFF"/>
          </w:rPr>
          <w:t>www.kktcbadminton.com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adresindeki formlar bölümündeki turnuva 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katılım formunu eksiksiz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doldurduktan sonra </w:t>
      </w:r>
      <w:r w:rsidR="00A221B0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8</w:t>
      </w:r>
      <w:r w:rsidR="006D1D09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Ekim</w:t>
      </w:r>
      <w:r w:rsidR="00E81995"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</w:t>
      </w:r>
      <w:r w:rsidR="006D1D09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2019</w:t>
      </w: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 </w:t>
      </w:r>
      <w:r w:rsidR="006D1D09">
        <w:rPr>
          <w:rFonts w:ascii="Arial" w:eastAsia="Times New Roman" w:hAnsi="Arial" w:cs="Arial"/>
          <w:sz w:val="21"/>
          <w:szCs w:val="21"/>
          <w:lang w:eastAsia="tr-TR"/>
        </w:rPr>
        <w:t>günü  saat 22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.00’a  kadar </w:t>
      </w:r>
      <w:hyperlink r:id="rId8" w:history="1">
        <w:r w:rsidR="00B860C7"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="00B860C7">
        <w:rPr>
          <w:rFonts w:ascii="Arial" w:eastAsia="Times New Roman" w:hAnsi="Arial" w:cs="Arial"/>
          <w:color w:val="F09217"/>
          <w:sz w:val="21"/>
          <w:szCs w:val="21"/>
          <w:lang w:eastAsia="tr-TR"/>
        </w:rPr>
        <w:t xml:space="preserve"> </w:t>
      </w:r>
      <w:r w:rsidR="00B860C7" w:rsidRPr="00B860C7">
        <w:rPr>
          <w:rFonts w:ascii="Arial" w:eastAsia="Times New Roman" w:hAnsi="Arial" w:cs="Arial"/>
          <w:sz w:val="21"/>
          <w:szCs w:val="21"/>
          <w:lang w:eastAsia="tr-TR"/>
        </w:rPr>
        <w:t>adresine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B860C7">
        <w:rPr>
          <w:rFonts w:ascii="Arial" w:eastAsiaTheme="minorHAnsi" w:hAnsi="Arial" w:cs="Arial"/>
          <w:b/>
          <w:bCs/>
          <w:sz w:val="21"/>
          <w:szCs w:val="21"/>
          <w:shd w:val="clear" w:color="auto" w:fill="FFFFFF"/>
          <w:lang w:eastAsia="en-US"/>
        </w:rPr>
        <w:t>FİKSTÜR ÇEKİMİ: </w:t>
      </w:r>
      <w:r w:rsidR="00A221B0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12</w:t>
      </w:r>
      <w:r w:rsidR="006D1D0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Ekim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2</w:t>
      </w:r>
      <w:r w:rsidR="006D1D0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019</w:t>
      </w:r>
      <w:r w:rsidR="00B90BB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turnuva başlamadan</w:t>
      </w:r>
      <w:r w:rsidR="006D1D0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yapılacaktır. 2017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yılında düzenlenen</w:t>
      </w:r>
      <w:r w:rsidR="00B824AF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11-13 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Yaş Altı KKTC Şampiyonasına katılan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ile </w:t>
      </w:r>
      <w:r w:rsidR="005B2338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2018</w:t>
      </w:r>
      <w:r w:rsidR="00565CC4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yılında düzenlenen </w:t>
      </w:r>
      <w:r w:rsidR="006D1D09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11-13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Yaş Altı KKTC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Şampiyonasına katılanlar topladıkları puanlara göre 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sırası ile </w:t>
      </w:r>
      <w:r w:rsidR="00E81995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serilerde 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değerl</w:t>
      </w:r>
      <w:r w:rsidR="00D30272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e</w:t>
      </w:r>
      <w:r w:rsidR="00A221B0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ndirilecektir. Fikstür 12</w:t>
      </w:r>
      <w:r w:rsidR="00D30272"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</w:t>
      </w:r>
      <w:r w:rsidR="00A221B0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Ekim 2019 saat 13</w:t>
      </w:r>
      <w:r w:rsidR="00B90BB3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.30’dan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 xml:space="preserve"> sonra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9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r w:rsidRPr="00B860C7">
        <w:rPr>
          <w:rFonts w:ascii="Arial" w:eastAsiaTheme="minorHAnsi" w:hAnsi="Arial" w:cs="Arial"/>
          <w:sz w:val="21"/>
          <w:szCs w:val="21"/>
          <w:shd w:val="clear" w:color="auto" w:fill="FFFFFF"/>
          <w:lang w:eastAsia="en-US"/>
        </w:rPr>
        <w:t>sitemizde yayınlanacaktır.</w:t>
      </w:r>
    </w:p>
    <w:p w:rsidR="00B860C7" w:rsidRDefault="00B860C7" w:rsidP="00E174E7">
      <w:pPr>
        <w:shd w:val="clear" w:color="auto" w:fill="FFFFFF"/>
        <w:spacing w:after="300" w:line="336" w:lineRule="atLeast"/>
        <w:rPr>
          <w:rFonts w:ascii="Tahoma" w:eastAsia="Times New Roman" w:hAnsi="Tahoma" w:cs="Tahoma"/>
          <w:color w:val="2A3846"/>
          <w:sz w:val="18"/>
          <w:szCs w:val="18"/>
          <w:lang w:eastAsia="tr-TR"/>
        </w:rPr>
      </w:pP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KATILIM ŞARTLARI VE GENEL AÇIKLAMALAR :</w:t>
      </w:r>
    </w:p>
    <w:p w:rsidR="00E174E7" w:rsidRPr="00B860C7" w:rsidRDefault="006D1D09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2009-2010-2011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doğumlular arasındaki sporcular katıl</w:t>
      </w:r>
      <w:r>
        <w:rPr>
          <w:rFonts w:ascii="Arial" w:eastAsia="Times New Roman" w:hAnsi="Arial" w:cs="Arial"/>
          <w:sz w:val="21"/>
          <w:szCs w:val="21"/>
          <w:lang w:eastAsia="tr-TR"/>
        </w:rPr>
        <w:t>abilir. 2009</w:t>
      </w:r>
      <w:r w:rsidR="005B787F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yılından önce doğan </w:t>
      </w:r>
      <w:r>
        <w:rPr>
          <w:rFonts w:ascii="Arial" w:eastAsia="Times New Roman" w:hAnsi="Arial" w:cs="Arial"/>
          <w:sz w:val="21"/>
          <w:szCs w:val="21"/>
          <w:lang w:eastAsia="tr-TR"/>
        </w:rPr>
        <w:t>sporcular katılamaz. 2018-2019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sezonu kulüp lisanslı veya ferdi lisanslı olmak.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1 sporcu en fazla 2 kategoride müsabakalara katılabilir.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B860C7" w:rsidRDefault="00B824AF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Müsabakalarda plastik</w:t>
      </w:r>
      <w:r w:rsidR="00E174E7" w:rsidRPr="00B860C7">
        <w:rPr>
          <w:rFonts w:ascii="Arial" w:eastAsia="Times New Roman" w:hAnsi="Arial" w:cs="Arial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Talimatta yer almayan h</w:t>
      </w:r>
      <w:r w:rsidR="005B2338">
        <w:rPr>
          <w:rFonts w:ascii="Arial" w:eastAsia="Times New Roman" w:hAnsi="Arial" w:cs="Arial"/>
          <w:sz w:val="21"/>
          <w:szCs w:val="21"/>
          <w:lang w:eastAsia="tr-TR"/>
        </w:rPr>
        <w:t xml:space="preserve">ükümler için badminton müsabaka 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talimatı geçerlidir.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Başvurular bittikten sonra müracaatlar değerlendirilmez.</w:t>
      </w:r>
    </w:p>
    <w:p w:rsidR="00E174E7" w:rsidRPr="00B860C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sz w:val="21"/>
          <w:szCs w:val="21"/>
          <w:lang w:eastAsia="tr-TR"/>
        </w:rPr>
        <w:t>Müsabakadan izinsiz çekilen sporcular ve sportmenlik dışı davranışlarda bulunan antrenör, idareci ve sporcular Turnuva Başhakemi tarafından diskalifiye edilecektir.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ÖDÜL  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Dereceye giren sporculara ödül olarak madalya verilecektir.</w:t>
      </w:r>
    </w:p>
    <w:p w:rsidR="00E174E7" w:rsidRPr="00B860C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sz w:val="21"/>
          <w:szCs w:val="21"/>
          <w:lang w:eastAsia="tr-TR"/>
        </w:rPr>
      </w:pPr>
      <w:r w:rsidRPr="00B860C7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HARCIRAH: </w:t>
      </w:r>
      <w:r w:rsidRPr="00B860C7">
        <w:rPr>
          <w:rFonts w:ascii="Arial" w:eastAsia="Times New Roman" w:hAnsi="Arial" w:cs="Arial"/>
          <w:sz w:val="21"/>
          <w:szCs w:val="21"/>
          <w:lang w:eastAsia="tr-TR"/>
        </w:rPr>
        <w:t>Hakemlerin ve diğer görevlilerin günlükleri federasyon tarafından ödenecektir.</w:t>
      </w:r>
    </w:p>
    <w:sectPr w:rsidR="00E174E7" w:rsidRPr="00B860C7" w:rsidSect="00B860C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B566D"/>
    <w:rsid w:val="002C5D31"/>
    <w:rsid w:val="002E1E91"/>
    <w:rsid w:val="00517177"/>
    <w:rsid w:val="00523A82"/>
    <w:rsid w:val="00565CC4"/>
    <w:rsid w:val="00587F84"/>
    <w:rsid w:val="005B2338"/>
    <w:rsid w:val="005B787F"/>
    <w:rsid w:val="0061396A"/>
    <w:rsid w:val="0066434B"/>
    <w:rsid w:val="006D1D09"/>
    <w:rsid w:val="00735410"/>
    <w:rsid w:val="00756039"/>
    <w:rsid w:val="00785EB9"/>
    <w:rsid w:val="007B652F"/>
    <w:rsid w:val="009C2550"/>
    <w:rsid w:val="00A221B0"/>
    <w:rsid w:val="00A91DBA"/>
    <w:rsid w:val="00B824AF"/>
    <w:rsid w:val="00B860C7"/>
    <w:rsid w:val="00B90BB3"/>
    <w:rsid w:val="00CE4B99"/>
    <w:rsid w:val="00D30272"/>
    <w:rsid w:val="00DB49AC"/>
    <w:rsid w:val="00E174E7"/>
    <w:rsid w:val="00E81995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tcbadminto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ktcbadminton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32</cp:revision>
  <dcterms:created xsi:type="dcterms:W3CDTF">2016-01-12T16:25:00Z</dcterms:created>
  <dcterms:modified xsi:type="dcterms:W3CDTF">2019-10-04T20:37:00Z</dcterms:modified>
</cp:coreProperties>
</file>